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2D5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октября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2020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>денежное содержание за 3-ий</w:t>
      </w:r>
      <w:r w:rsidR="00707F8B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квартал 2020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2D51F6">
        <w:rPr>
          <w:rFonts w:ascii="Times New Roman" w:hAnsi="Times New Roman" w:cs="Times New Roman"/>
          <w:sz w:val="24"/>
          <w:szCs w:val="24"/>
        </w:rPr>
        <w:t>220593,49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590A38" w:rsidRPr="00D270D0">
        <w:rPr>
          <w:rFonts w:ascii="Times New Roman" w:hAnsi="Times New Roman" w:cs="Times New Roman"/>
          <w:sz w:val="24"/>
          <w:szCs w:val="24"/>
        </w:rPr>
        <w:t>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2302BE">
        <w:rPr>
          <w:rFonts w:ascii="Times New Roman" w:hAnsi="Times New Roman" w:cs="Times New Roman"/>
          <w:sz w:val="24"/>
          <w:szCs w:val="24"/>
        </w:rPr>
        <w:t>128502,84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2302BE">
        <w:rPr>
          <w:rFonts w:ascii="Times New Roman" w:hAnsi="Times New Roman" w:cs="Times New Roman"/>
          <w:sz w:val="24"/>
          <w:szCs w:val="24"/>
        </w:rPr>
        <w:t>рубля</w:t>
      </w:r>
      <w:r w:rsidRPr="00D270D0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2302BE"/>
    <w:rsid w:val="002D004D"/>
    <w:rsid w:val="002D51F6"/>
    <w:rsid w:val="00403FA2"/>
    <w:rsid w:val="00590A38"/>
    <w:rsid w:val="005E03C0"/>
    <w:rsid w:val="005E2C79"/>
    <w:rsid w:val="00603665"/>
    <w:rsid w:val="00606868"/>
    <w:rsid w:val="0062450F"/>
    <w:rsid w:val="00684EBC"/>
    <w:rsid w:val="006B0885"/>
    <w:rsid w:val="00707F8B"/>
    <w:rsid w:val="00770401"/>
    <w:rsid w:val="008D5FD1"/>
    <w:rsid w:val="00922460"/>
    <w:rsid w:val="00957053"/>
    <w:rsid w:val="00B07460"/>
    <w:rsid w:val="00B54338"/>
    <w:rsid w:val="00C12130"/>
    <w:rsid w:val="00C328F7"/>
    <w:rsid w:val="00D270D0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123</cp:lastModifiedBy>
  <cp:revision>12</cp:revision>
  <dcterms:created xsi:type="dcterms:W3CDTF">2019-01-17T06:31:00Z</dcterms:created>
  <dcterms:modified xsi:type="dcterms:W3CDTF">2020-10-06T06:36:00Z</dcterms:modified>
</cp:coreProperties>
</file>